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Рабочая программа курса внеурочной деятельности «Разговоры о важном» для 5–9-х классов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Пояснительная записка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Рабочая программа данного учебного курса внеурочной деятельности разработана в соответствии с требованиями: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Федерального закона от 29.12.2012 № 273</w:t>
      </w:r>
      <w:r>
        <w:rPr>
          <w:rFonts w:hAnsi="Times New Roman" w:cs="Times New Roman"/>
          <w:color w:val="000000"/>
          <w:sz w:val="24"/>
          <w:szCs w:val="24"/>
        </w:rPr>
        <w:t xml:space="preserve"> «Об образовании в Российской Федерации»;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приказа Минпросвещения от 31.05.2021 № 287</w:t>
      </w:r>
      <w:r>
        <w:rPr>
          <w:rFonts w:hAnsi="Times New Roman" w:cs="Times New Roman"/>
          <w:color w:val="000000"/>
          <w:sz w:val="24"/>
          <w:szCs w:val="24"/>
        </w:rPr>
        <w:t xml:space="preserve"> «Об утверждении федерального государственного образовательного стандарта основного общего образования»;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приказа Минпросвещения от 18.05.2023 № 370</w:t>
      </w:r>
      <w:r>
        <w:rPr>
          <w:rFonts w:hAnsi="Times New Roman" w:cs="Times New Roman"/>
          <w:color w:val="000000"/>
          <w:sz w:val="24"/>
          <w:szCs w:val="24"/>
        </w:rPr>
        <w:t xml:space="preserve"> «Об утверждении федеральной образовательной программы основного общего образования»;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Методических рекомендаций «Разговоры о важном» 2023 года</w:t>
      </w:r>
      <w:r>
        <w:rPr>
          <w:rFonts w:hAnsi="Times New Roman" w:cs="Times New Roman"/>
          <w:color w:val="000000"/>
          <w:sz w:val="24"/>
          <w:szCs w:val="24"/>
        </w:rPr>
        <w:t>, разработанных ФГБНУ «Институт стратегии развития образования»;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Стратегии развития воспитания в Российской Федерации на период до 2025 года, утвержденной </w:t>
      </w:r>
      <w:r>
        <w:rPr>
          <w:rFonts w:hAnsi="Times New Roman" w:cs="Times New Roman"/>
          <w:color w:val="000000"/>
          <w:sz w:val="24"/>
          <w:szCs w:val="24"/>
        </w:rPr>
        <w:t>распоряжением Правительства от 29.05.2015 № 996-р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 2.4.3648-20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СанПиН 1.2.3685-21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рабочей программы курса внеурочной деятельности «Разговоры о важном»</w:t>
      </w:r>
      <w:r>
        <w:rPr>
          <w:rFonts w:hAnsi="Times New Roman" w:cs="Times New Roman"/>
          <w:color w:val="000000"/>
          <w:sz w:val="24"/>
          <w:szCs w:val="24"/>
        </w:rPr>
        <w:t xml:space="preserve"> на 2024/25 учебный год, разработанной ФГБНУ «Институт стратегии развития образования»;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основной образовательной программы ООО </w:t>
      </w:r>
      <w:r>
        <w:rPr>
          <w:rFonts w:hAnsi="Times New Roman" w:cs="Times New Roman"/>
          <w:color w:val="000000"/>
          <w:sz w:val="24"/>
          <w:szCs w:val="24"/>
        </w:rPr>
        <w:t>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утвержденной приказом от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 №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Цель курса:</w:t>
      </w:r>
      <w:r>
        <w:rPr>
          <w:rFonts w:hAnsi="Times New Roman" w:cs="Times New Roman"/>
          <w:color w:val="000000"/>
          <w:sz w:val="24"/>
          <w:szCs w:val="24"/>
        </w:rPr>
        <w:t xml:space="preserve"> развитие у обучающихся ценностного отношения к Родине, природе, человеку, культуре, знаниям, здоровью.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Задачи курса: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Формировать: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российскую гражданскую идентичность обучающихся;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интерес к познанию;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осознанное отношение к своим правам и свободам и уважительного отношения к правам и свободам других;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мотивацию к участию в социально-значимой деятельности;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готовность к личностному самоопределению.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Развивать: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общекультурную компетентность школьников;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умение принимать осознанные решения и делать выбор.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Способствовать: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осознанию обучающимися своего места в обществе;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самопознанию обучающихся, познанию своих мотивов, устремлений, склонностей;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выстраиванию обучающимися собственного поведения с позиции нравственных и правовых норм.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Место курса в плане внеурочной деятельности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________________________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учебный курс предназначен для обучающихся 5–9-х классов; рассчитан на 1 час в неделю/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 часа в год в каждом классе.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Форма проведения внеурочных занятий «Разговоры о важном» – разговор и/или беседа с обучающимися. Занятия позволяют обучающемуся вырабатывать собственную мировоззренческую позицию по обсуждаемым темам.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Программа курса внеурочной деятельности разработана с учетом рекомендаций ФОП ООО.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 Это проявляется: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выделении в цели программы ценностных приоритетов;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приоритете личностных результатов реализации программы внеурочной деятельности, нашедших свое отражение и конкретизацию в примерной программе воспитания;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интерактивных формах занятий для обучающихся, обеспечивающих их вовлеченность в совместную с педагогом и сверстниками деятельность.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основе определения содержания и тематики внеурочных занятий лежат два принципа: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Соответствие датам календаря.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Значимость для обучающегося события (даты), которое отмечается в календаре в текущем году.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Даты календаря можно объединить в две группы: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Даты, связанные с событиями, которые отмечаются в постоянные числа ежегодно: государственные и профессиональные праздники, даты исторических событий. Например, «День народного единства», «День защитника Отечества», «День учителя», «День российской науки» и т. д.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Юбилейные даты выдающихся деятелей науки, литературы, искусства. Например, «Служение творчеством. Зачем людям искусство? 185 лет со дня рождения П.И. Чайковского».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программе предлагается несколько тем внеурочных занятий, которые не связаны с текущими датами календаря, но являются важными в воспитании школьника. К примеру: «Что значит быть взрослым?», «Твой вклад в общее дело» и др.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Внеурочные занятия входят в общую систему воспитательной работы школы, поэтому тематика и содержание должны обеспечить реализацию их назначения и целей: становление у обучающихся гражданско-патриотических чувств. Поэтому в планируемых результатах каждого сценария внеурочного занятия выделяются нравственные ценности, которые являются предметом обсуждения.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 помогает обучающемуся: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формировании его российской идентичности;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формировании интереса к познанию;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выстраивании собственного поведения с позиции нравственных и правовых норм;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создании мотивации для участия в социально значимой деятельности;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развитии у школьников общекультурной компетентности;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развитии умения принимать осознанные решения и делать выбор;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осознании своего места в обществе;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познании себя, своих мотивов, устремлений, склонностей;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формировании готовности к личностному самоопределению.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 Это мероприятие проходит в общем школьном актовом зале. Затем обучающиеся расходятся по классам, где проходит тематическая часть занятия.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первая часть – мотивационная,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вторая часть – основная,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третья часть – заключительная.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Цель мотивационной части занятия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 Основная часть строится как сочетание разнообразной деятельности обучающихся: интеллектуальной (работа с представленной информацией), коммуникативной (беседы, обсуждение видеоролика), практической (выполнение разнообразных заданий), игровой (дидактическая и ролевая игра), творческой (обсуждение воображаемых ситуаций, художественное творчество). В заключительной части подводятся итоги занятия.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Содержание курса внеурочной деятельности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Образ будущего. Ко Дню знаний</w:t>
      </w:r>
      <w:r>
        <w:rPr>
          <w:rFonts w:hAnsi="Times New Roman" w:cs="Times New Roman"/>
          <w:color w:val="000000"/>
          <w:sz w:val="24"/>
          <w:szCs w:val="24"/>
        </w:rPr>
        <w:t>. 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Век информации. 120 лет Информационному агентству России ТАСС.</w:t>
      </w:r>
      <w:r>
        <w:rPr>
          <w:rFonts w:hAnsi="Times New Roman" w:cs="Times New Roman"/>
          <w:color w:val="000000"/>
          <w:sz w:val="24"/>
          <w:szCs w:val="24"/>
        </w:rPr>
        <w:t xml:space="preserve"> 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Дорогами России.</w:t>
      </w:r>
      <w:r>
        <w:rPr>
          <w:rFonts w:hAnsi="Times New Roman" w:cs="Times New Roman"/>
          <w:color w:val="000000"/>
          <w:sz w:val="24"/>
          <w:szCs w:val="24"/>
        </w:rPr>
        <w:t xml:space="preserve"> 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Путь зерна</w:t>
      </w:r>
      <w:r>
        <w:rPr>
          <w:rFonts w:hAnsi="Times New Roman" w:cs="Times New Roman"/>
          <w:color w:val="000000"/>
          <w:sz w:val="24"/>
          <w:szCs w:val="24"/>
        </w:rPr>
        <w:t>. 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День учителя.</w:t>
      </w:r>
      <w:r>
        <w:rPr>
          <w:rFonts w:hAnsi="Times New Roman" w:cs="Times New Roman"/>
          <w:color w:val="000000"/>
          <w:sz w:val="24"/>
          <w:szCs w:val="24"/>
        </w:rPr>
        <w:t xml:space="preserve"> 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Легенды о России. </w:t>
      </w:r>
      <w:r>
        <w:rPr>
          <w:rFonts w:hAnsi="Times New Roman" w:cs="Times New Roman"/>
          <w:color w:val="000000"/>
          <w:sz w:val="24"/>
          <w:szCs w:val="24"/>
        </w:rPr>
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Что значит быть взрослым?</w:t>
      </w:r>
      <w:r>
        <w:rPr>
          <w:rFonts w:hAnsi="Times New Roman" w:cs="Times New Roman"/>
          <w:color w:val="000000"/>
          <w:sz w:val="24"/>
          <w:szCs w:val="24"/>
        </w:rPr>
        <w:t xml:space="preserve"> 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Как создать крепкую семью. День отца.</w:t>
      </w:r>
      <w:r>
        <w:rPr>
          <w:rFonts w:hAnsi="Times New Roman" w:cs="Times New Roman"/>
          <w:color w:val="000000"/>
          <w:sz w:val="24"/>
          <w:szCs w:val="24"/>
        </w:rPr>
        <w:t xml:space="preserve">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Гостеприимная Россия. Ко Дню народного единства.</w:t>
      </w:r>
      <w:r>
        <w:rPr>
          <w:rFonts w:hAnsi="Times New Roman" w:cs="Times New Roman"/>
          <w:color w:val="000000"/>
          <w:sz w:val="24"/>
          <w:szCs w:val="24"/>
        </w:rPr>
        <w:t xml:space="preserve">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Твой вклад в общее дело.</w:t>
      </w:r>
      <w:r>
        <w:rPr>
          <w:rFonts w:hAnsi="Times New Roman" w:cs="Times New Roman"/>
          <w:color w:val="000000"/>
          <w:sz w:val="24"/>
          <w:szCs w:val="24"/>
        </w:rPr>
        <w:t xml:space="preserve"> 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 заботой к себе и окружающим.</w:t>
      </w:r>
      <w:r>
        <w:rPr>
          <w:rFonts w:hAnsi="Times New Roman" w:cs="Times New Roman"/>
          <w:color w:val="000000"/>
          <w:sz w:val="24"/>
          <w:szCs w:val="24"/>
        </w:rPr>
        <w:t xml:space="preserve"> 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День матери.</w:t>
      </w:r>
      <w:r>
        <w:rPr>
          <w:rFonts w:hAnsi="Times New Roman" w:cs="Times New Roman"/>
          <w:color w:val="000000"/>
          <w:sz w:val="24"/>
          <w:szCs w:val="24"/>
        </w:rPr>
        <w:t xml:space="preserve"> 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Миссия-милосердие (ко Дню волонтёра)</w:t>
      </w:r>
      <w:r>
        <w:rPr>
          <w:rFonts w:hAnsi="Times New Roman" w:cs="Times New Roman"/>
          <w:color w:val="000000"/>
          <w:sz w:val="24"/>
          <w:szCs w:val="24"/>
        </w:rPr>
        <w:t>.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День Героев Отечества</w:t>
      </w:r>
      <w:r>
        <w:rPr>
          <w:rFonts w:hAnsi="Times New Roman" w:cs="Times New Roman"/>
          <w:color w:val="000000"/>
          <w:sz w:val="24"/>
          <w:szCs w:val="24"/>
        </w:rPr>
        <w:t>. 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Как пишут законы?</w:t>
      </w:r>
      <w:r>
        <w:rPr>
          <w:rFonts w:hAnsi="Times New Roman" w:cs="Times New Roman"/>
          <w:color w:val="000000"/>
          <w:sz w:val="24"/>
          <w:szCs w:val="24"/>
        </w:rPr>
        <w:t xml:space="preserve"> 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Одна страна – одни традиции</w:t>
      </w:r>
      <w:r>
        <w:rPr>
          <w:rFonts w:hAnsi="Times New Roman" w:cs="Times New Roman"/>
          <w:color w:val="000000"/>
          <w:sz w:val="24"/>
          <w:szCs w:val="24"/>
        </w:rPr>
        <w:t>. 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День российской печати.</w:t>
      </w:r>
      <w:r>
        <w:rPr>
          <w:rFonts w:hAnsi="Times New Roman" w:cs="Times New Roman"/>
          <w:color w:val="000000"/>
          <w:sz w:val="24"/>
          <w:szCs w:val="24"/>
        </w:rPr>
        <w:t xml:space="preserve"> 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День студента.</w:t>
      </w:r>
      <w:r>
        <w:rPr>
          <w:rFonts w:hAnsi="Times New Roman" w:cs="Times New Roman"/>
          <w:color w:val="000000"/>
          <w:sz w:val="24"/>
          <w:szCs w:val="24"/>
        </w:rPr>
        <w:t xml:space="preserve">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БРИКС (тема о международных отношениях)</w:t>
      </w:r>
      <w:r>
        <w:rPr>
          <w:rFonts w:hAnsi="Times New Roman" w:cs="Times New Roman"/>
          <w:color w:val="000000"/>
          <w:sz w:val="24"/>
          <w:szCs w:val="24"/>
        </w:rPr>
        <w:t>. 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Бизнес и технологическое предпринимательство</w:t>
      </w:r>
      <w:r>
        <w:rPr>
          <w:rFonts w:hAnsi="Times New Roman" w:cs="Times New Roman"/>
          <w:color w:val="000000"/>
          <w:sz w:val="24"/>
          <w:szCs w:val="24"/>
        </w:rPr>
        <w:t>. Экономика: от структуры хозяйства к управленческим решениям. Что сегодня делается для успешного развития экономики России? Цифровая экономика – это 20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Искусственный интеллект и человек. Стратегия взаимодействия.</w:t>
      </w:r>
      <w:r>
        <w:rPr>
          <w:rFonts w:hAnsi="Times New Roman" w:cs="Times New Roman"/>
          <w:color w:val="000000"/>
          <w:sz w:val="24"/>
          <w:szCs w:val="24"/>
        </w:rPr>
        <w:t xml:space="preserve">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Что значит служить Отечеству? 280 лет со дня рождения Ф. Ушакова.</w:t>
      </w:r>
      <w:r>
        <w:rPr>
          <w:rFonts w:hAnsi="Times New Roman" w:cs="Times New Roman"/>
          <w:color w:val="000000"/>
          <w:sz w:val="24"/>
          <w:szCs w:val="24"/>
        </w:rPr>
        <w:t xml:space="preserve"> 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Арктика – территория развития.</w:t>
      </w:r>
      <w:r>
        <w:rPr>
          <w:rFonts w:hAnsi="Times New Roman" w:cs="Times New Roman"/>
          <w:color w:val="000000"/>
          <w:sz w:val="24"/>
          <w:szCs w:val="24"/>
        </w:rPr>
        <w:t xml:space="preserve"> 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Международный женский день</w:t>
      </w:r>
      <w:r>
        <w:rPr>
          <w:rFonts w:hAnsi="Times New Roman" w:cs="Times New Roman"/>
          <w:color w:val="000000"/>
          <w:sz w:val="24"/>
          <w:szCs w:val="24"/>
        </w:rPr>
        <w:t>. 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Массовый спорт в России</w:t>
      </w:r>
      <w:r>
        <w:rPr>
          <w:rFonts w:hAnsi="Times New Roman" w:cs="Times New Roman"/>
          <w:color w:val="000000"/>
          <w:sz w:val="24"/>
          <w:szCs w:val="24"/>
        </w:rPr>
        <w:t>. 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День воссоединения Крыма и Севастополя с Россией.</w:t>
      </w:r>
      <w:r>
        <w:rPr>
          <w:rFonts w:hAnsi="Times New Roman" w:cs="Times New Roman"/>
          <w:color w:val="000000"/>
          <w:sz w:val="24"/>
          <w:szCs w:val="24"/>
        </w:rPr>
        <w:t xml:space="preserve"> 100-летие Артека. 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Служение творчеством. Зачем людям искусство? 185 лет со дня рождения П.И. Чайковского</w:t>
      </w:r>
      <w:r>
        <w:rPr>
          <w:rFonts w:hAnsi="Times New Roman" w:cs="Times New Roman"/>
          <w:color w:val="000000"/>
          <w:sz w:val="24"/>
          <w:szCs w:val="24"/>
        </w:rPr>
        <w:t>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Моя малая Родина (региональный и местный компонент)</w:t>
      </w:r>
      <w:r>
        <w:rPr>
          <w:rFonts w:hAnsi="Times New Roman" w:cs="Times New Roman"/>
          <w:color w:val="000000"/>
          <w:sz w:val="24"/>
          <w:szCs w:val="24"/>
        </w:rPr>
        <w:t>.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Герои космической отрасли.</w:t>
      </w:r>
      <w:r>
        <w:rPr>
          <w:rFonts w:hAnsi="Times New Roman" w:cs="Times New Roman"/>
          <w:color w:val="000000"/>
          <w:sz w:val="24"/>
          <w:szCs w:val="24"/>
        </w:rPr>
        <w:t xml:space="preserve"> 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Гражданская авиация России</w:t>
      </w:r>
      <w:r>
        <w:rPr>
          <w:rFonts w:hAnsi="Times New Roman" w:cs="Times New Roman"/>
          <w:color w:val="000000"/>
          <w:sz w:val="24"/>
          <w:szCs w:val="24"/>
        </w:rPr>
        <w:t>. Значение авиации для жизни общества и каждого человека. Как мечта летать изменила жизнь человека. Легендарная 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Медицина России</w:t>
      </w:r>
      <w:r>
        <w:rPr>
          <w:rFonts w:hAnsi="Times New Roman" w:cs="Times New Roman"/>
          <w:color w:val="000000"/>
          <w:sz w:val="24"/>
          <w:szCs w:val="24"/>
        </w:rPr>
        <w:t>. 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Что такое успех? (ко Дню труда)</w:t>
      </w:r>
      <w:r>
        <w:rPr>
          <w:rFonts w:hAnsi="Times New Roman" w:cs="Times New Roman"/>
          <w:color w:val="000000"/>
          <w:sz w:val="24"/>
          <w:szCs w:val="24"/>
        </w:rPr>
        <w:t>. 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80-летие Победы в Великой Отечественной войне. </w:t>
      </w:r>
      <w:r>
        <w:rPr>
          <w:rFonts w:hAnsi="Times New Roman" w:cs="Times New Roman"/>
          <w:color w:val="000000"/>
          <w:sz w:val="24"/>
          <w:szCs w:val="24"/>
        </w:rP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Жизнь в Движении</w:t>
      </w:r>
      <w:r>
        <w:rPr>
          <w:rFonts w:hAnsi="Times New Roman" w:cs="Times New Roman"/>
          <w:color w:val="000000"/>
          <w:sz w:val="24"/>
          <w:szCs w:val="24"/>
        </w:rPr>
        <w:t>. 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Ценности, которые нас объединяют</w:t>
      </w:r>
      <w:r>
        <w:rPr>
          <w:rFonts w:hAnsi="Times New Roman" w:cs="Times New Roman"/>
          <w:color w:val="000000"/>
          <w:sz w:val="24"/>
          <w:szCs w:val="24"/>
        </w:rPr>
        <w:t>. 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Планируемые результаты освоения курса внеурочной деятельности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Личностные результаты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В сфере гражданского воспитания: </w:t>
      </w:r>
      <w:r>
        <w:rPr>
          <w:rFonts w:hAnsi="Times New Roman" w:cs="Times New Roman"/>
          <w:color w:val="000000"/>
          <w:sz w:val="24"/>
          <w:szCs w:val="24"/>
        </w:rPr>
        <w:t>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взаимопомощи; готовность к участию в гуманитарной деятельности (волонтерство, помощь людям, нуждающимся в ней).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В сфере патриотического воспитания: </w:t>
      </w:r>
      <w:r>
        <w:rPr>
          <w:rFonts w:hAnsi="Times New Roman" w:cs="Times New Roman"/>
          <w:color w:val="000000"/>
          <w:sz w:val="24"/>
          <w:szCs w:val="24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 сфере духовно-нравственного воспитания:</w:t>
      </w:r>
      <w:r>
        <w:rPr>
          <w:rFonts w:hAnsi="Times New Roman" w:cs="Times New Roman"/>
          <w:color w:val="000000"/>
          <w:sz w:val="24"/>
          <w:szCs w:val="24"/>
        </w:rPr>
        <w:t xml:space="preserve"> ориентация на моральные ценности и нормы в ситуациях нравственного выбора; 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 свобода и ответственность личности в условиях индивидуального и общественного пространства.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 сфере эстетического воспитания:</w:t>
      </w:r>
      <w:r>
        <w:rPr>
          <w:rFonts w:hAnsi="Times New Roman" w:cs="Times New Roman"/>
          <w:color w:val="000000"/>
          <w:sz w:val="24"/>
          <w:szCs w:val="24"/>
        </w:rPr>
        <w:t xml:space="preserve">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 сфере физического воспитания:</w:t>
      </w:r>
      <w:r>
        <w:rPr>
          <w:rFonts w:hAnsi="Times New Roman" w:cs="Times New Roman"/>
          <w:color w:val="000000"/>
          <w:sz w:val="24"/>
          <w:szCs w:val="24"/>
        </w:rPr>
        <w:t xml:space="preserve"> осознание ценности жизни; соблюдение правил безопасности, в том числе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состоянием; сформированность навыка рефлексии, признание своего права на ошибку и такого же права другого человека.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 сфере трудового воспитания:</w:t>
      </w:r>
      <w:r>
        <w:rPr>
          <w:rFonts w:hAnsi="Times New Roman" w:cs="Times New Roman"/>
          <w:color w:val="000000"/>
          <w:sz w:val="24"/>
          <w:szCs w:val="24"/>
        </w:rPr>
        <w:t xml:space="preserve">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 сфере экологического воспитания:</w:t>
      </w:r>
      <w:r>
        <w:rPr>
          <w:rFonts w:hAnsi="Times New Roman" w:cs="Times New Roman"/>
          <w:color w:val="000000"/>
          <w:sz w:val="24"/>
          <w:szCs w:val="24"/>
        </w:rPr>
        <w:t xml:space="preserve">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 сфере ценности научного познания:</w:t>
      </w:r>
      <w:r>
        <w:rPr>
          <w:rFonts w:hAnsi="Times New Roman" w:cs="Times New Roman"/>
          <w:color w:val="000000"/>
          <w:sz w:val="24"/>
          <w:szCs w:val="24"/>
        </w:rPr>
        <w:t xml:space="preserve">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 сфере адаптации обучающегося к изменяющимся условиям социальной и природной среды:</w:t>
      </w:r>
      <w:r>
        <w:rPr>
          <w:rFonts w:hAnsi="Times New Roman" w:cs="Times New Roman"/>
          <w:color w:val="000000"/>
          <w:sz w:val="24"/>
          <w:szCs w:val="24"/>
        </w:rPr>
        <w:t xml:space="preserve">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открытость опыту и знаниям других;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 оценивать свои действия с учетом влияния на окружающую среду, достижений целей и преодоления вызовов, возможных глобальных последствий.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Метапредметные результаты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сфере овладения познавательными универсальными учебными действиями: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самостоятельно выбирать оптимальную форму представления информации, оценивать надёжность информации по критериям, предложенным педагогическим работником или сформулированным самостоятельно, систематизировать информацию.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сфере овладения коммуникативными универсальными учебными действиями: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выражать свою точку зрения в устных и письменных текстах;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уметь обобщать мнения нескольких людей, проявлять готовность руководить, выполнять поручения, подчиняться,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штурмы»и иные);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свою часть работы, достигать качественного результата по своему направлению и координировать свои действия с действиями других членов команды;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сфере овладения регулятивными универсальными учебными действиями: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ориентироваться в различных подходах принятия решений (индивидуальное, принятие решений в группе, принятие решений группой);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делать выбор и брать ответственность за решение; владеть способами самоконтроля, самомотивации и рефлексии;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оценивать соответствие результата цели и условиям;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осознанно относиться к другому человеку, его мнению;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признавать своё право на ошибку и такое же право другого;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принимать себя и других, не осуждая; осознавать невозможность контролировать всё вокруг.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Предметные результаты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Предметные результаты освоения программы внеурочной деятельности «Разговоры о важном» представлены с учетом специфики содержания предметных областей, к которым имеет отношение содержание курса внеурочной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Русский язык: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совершенствование различных видов устной и письменной речевой деятельности;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участие в диалоге разных видов: побуждение к действию, обмен мнениями, запрос информации, сообщение информации;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овладение различными видами чтения (просмотровым, ознакомительным, изучающим, поисковым);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формулирование вопросов по содержанию текста и ответов на них;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подробная, сжатая и выборочная передача в устной и письменной форме содержания текста;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выделение главной и второстепенной информации, явной и скрытой информации в тексте;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извлечение информации из различных источников, ее осмысление и оперирование ею.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Литература: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понимание специфики литературы как вида искусства, принципиальных отличий художественного текста от текста научного, делового, публицистического;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овладение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Иностранный язык: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 умений сравнивать, находить сходства и отличия в культуре и традициях народов России и других стран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Информатика: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освоение и соблюдение требований безопасной эксплуатации технических средств информационно-коммуникационных технологий;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 умения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История: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умений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 умений выявлять особенности развития культуры, быта и нравов народов в различные исторические эпохи;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умения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 временны́е связи исторических событий, явлений, процессов изучаемого периода, их взаимосвязь (при наличии) с важнейшими событиями XX – начала XXI вв.;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культур, уважения к историческому наследию народов России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Обществознание: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несовершеннолетнего), о системе образования в Российской Федерации,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 умения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 общественной жизни, гражданина и государства, связи политических потрясений и социально-экономических кризисов в государстве;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 умения использовать полученные знания для объяснения (устного и письменного) сущности, взаимосвязей явлений, процессов социальной действительности;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 умений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действительности;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развивать умения анализировать, обобщать, систематизировать, конкретизировать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опытом;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 умений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осознание неприемлемости всех форм антиобщественного поведения; осознание ценности культуры и традиций народов России.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География: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умения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Тематическое планирование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Тематическое планирование рассчитано на 36 часов в год в 5–9-х классах в соответствии с </w:t>
      </w:r>
      <w:r>
        <w:rPr>
          <w:rFonts w:hAnsi="Times New Roman" w:cs="Times New Roman"/>
          <w:color w:val="000000"/>
          <w:sz w:val="24"/>
          <w:szCs w:val="24"/>
        </w:rPr>
        <w:t>рабочей программой курса внеурочной деятельности «Разговоры о важном»</w:t>
      </w:r>
      <w:r>
        <w:rPr>
          <w:rFonts w:hAnsi="Times New Roman" w:cs="Times New Roman"/>
          <w:color w:val="000000"/>
          <w:sz w:val="24"/>
          <w:szCs w:val="24"/>
        </w:rPr>
        <w:t xml:space="preserve"> на 2024/25 учебный год, разработанной ФГБНУ «Институт стратегии развития образования». При этом данное тематическое планирование будет скорректировано в ходе учебно-воспитательного процесса в соответствии с планированием на сайте razgovor.edsoo.ru и часами, выделенными на курс «Разговоры о важном» в плане внеурочной деятельности ООО: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часа в год в 5–9-х классах.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5–7-е классы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часов, отводимых на освоение темы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06" w:type="dxa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 будущего. Ко Дню знаний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06" w:type="dxa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 информации. 120 лет Информационному агентству России ТАСС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Дорогами России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06" w:type="dxa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Путь зерна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учителя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06" w:type="dxa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Легенды о России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 значит быть взрослым?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06" w:type="dxa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создать крепкую семью. День отца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Гостеприимная Россия. Ко Дню народного единства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6" w:type="dxa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Твой вклад в общее дело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заботой к себе и окружающим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06" w:type="dxa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матери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06" w:type="dxa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Миссия-милосердие (ко Дню волонтёра)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Героев Отечества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506" w:type="dxa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пишут законы?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506" w:type="dxa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Одна страна – одни традиции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506" w:type="dxa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российской печати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студента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506" w:type="dxa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БРИКС (тема о международных отношениях)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Бизнес и технологическое предпринимательство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506" w:type="dxa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Искусственный интеллект и человек. Стратегия взаимодействия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 значит служить Отечеству? 280 лет со дня рождения Ф. Ушакова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506" w:type="dxa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Арктика – территория развития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506" w:type="dxa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Массовый спорт в России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506" w:type="dxa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Служение творчеством. Зачем людям искусство? 185 лет со дня рождения П. И. Чайковского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506" w:type="dxa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Моя малая Родина (региональный и местный компонент)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Герои космической отрасли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506" w:type="dxa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Гражданская авиация России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506" w:type="dxa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Медицина России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 такое успех? (ко Дню труда)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506" w:type="dxa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80-летие Победы в Великой Отечественной войне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506" w:type="dxa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Жизнь в Движении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Ценности, которые нас объединяют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8–9-е классы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часов, отводимых на освоение темы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06" w:type="dxa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 будущего. Ко Дню знаний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06" w:type="dxa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 информации. 120 лет Информационному агентству России ТАСС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Дорогами России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06" w:type="dxa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Путь зерна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учителя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06" w:type="dxa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Легенды о России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 значит быть взрослым?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06" w:type="dxa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создать крепкую семью. День отца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Гостеприимная Россия. Ко Дню народного единства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6" w:type="dxa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Твой вклад в общее дело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заботой к себе и окружающим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06" w:type="dxa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матери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06" w:type="dxa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Миссия-милосердие (ко Дню волонтёра)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Героев Отечества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506" w:type="dxa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пишут законы?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506" w:type="dxa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Одна страна – одни традиции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506" w:type="dxa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российской печати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студента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506" w:type="dxa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БРИКС (тема о международных отношениях)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Бизнес и технологическое предпринимательство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506" w:type="dxa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Искусственный интеллект и человек. Стратегия взаимодействия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 значит служить Отечеству? 280 лет со дня рождения Ф. Ушакова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506" w:type="dxa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Арктика – территория развития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506" w:type="dxa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Массовый спорт в России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506" w:type="dxa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Служение творчеством. Зачем людям искусство? 185 лет со дня рождения П. И. Чайковского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506" w:type="dxa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Моя малая Родина (региональный и местный компонент)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Герои космической отрасли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506" w:type="dxa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Гражданская авиация России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506" w:type="dxa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Медицина России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 такое успех? (ко Дню труда)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506" w:type="dxa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80-летие Победы в Великой Отечественной войне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506" w:type="dxa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Жизнь в Движении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Ценности, которые нас объединяют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8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8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9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1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560f687894204aa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